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2BFE" w:rsidRDefault="00412BFE" w:rsidP="00DF2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12BFE" w:rsidRPr="00123856" w:rsidRDefault="00412BFE" w:rsidP="00DF2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Документації</w:t>
      </w:r>
    </w:p>
    <w:p w:rsidR="00412BFE" w:rsidRPr="00123856" w:rsidRDefault="00412BFE" w:rsidP="00DF2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12BFE" w:rsidRPr="00123856" w:rsidRDefault="00412BFE" w:rsidP="00DF2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ТЕНДЕРНА</w:t>
      </w:r>
      <w:r w:rsidRPr="00123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ПРОПОЗИЦІЯ</w:t>
      </w:r>
    </w:p>
    <w:p w:rsidR="00412BFE" w:rsidRPr="00123856" w:rsidRDefault="00412BFE" w:rsidP="00DF256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412BFE" w:rsidRPr="001A2C78" w:rsidRDefault="00412BFE" w:rsidP="00412BFE">
      <w:pPr>
        <w:spacing w:line="257" w:lineRule="auto"/>
        <w:ind w:left="426"/>
        <w:contextualSpacing/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 З ОБМЕЖЕНОЮ ВІДПОВІДАЛЬНІСТЮ «____________________» (назва підприємства/фізичної особи), надає свою пропозицію щодо участі у закупівлі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860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Поточний ремонт кабінету конструкторського відділу в адміністративному приміщенні підприємства ТОВ «БРАЗ» за адресою: м.Бровари, бул.Незалежності, 32»</w:t>
      </w:r>
    </w:p>
    <w:p w:rsidR="00412BFE" w:rsidRPr="00495998" w:rsidRDefault="00412BFE" w:rsidP="00DF2567">
      <w:pPr>
        <w:spacing w:line="257" w:lineRule="auto"/>
        <w:ind w:left="426"/>
        <w:contextualSpacing/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:rsidR="00412BFE" w:rsidRDefault="00412BFE" w:rsidP="00412B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6256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Вартісні показники комерційної пропозиції у відповідності до Технічного завдання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4911"/>
        <w:gridCol w:w="720"/>
        <w:gridCol w:w="1240"/>
        <w:gridCol w:w="1278"/>
        <w:gridCol w:w="1480"/>
      </w:tblGrid>
      <w:tr w:rsidR="002D24D4" w:rsidRPr="00E807A6" w:rsidTr="002D24D4">
        <w:trPr>
          <w:trHeight w:val="635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BF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робіт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BF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 вим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D4" w:rsidRPr="00E807A6" w:rsidRDefault="002D24D4" w:rsidP="00BF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412BFE" w:rsidRDefault="002D24D4" w:rsidP="00BF2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Ціна (грн без ПДВ)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412BFE" w:rsidRDefault="002D24D4" w:rsidP="00BF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2BFE">
              <w:rPr>
                <w:rFonts w:ascii="Arial" w:eastAsia="Times New Roman" w:hAnsi="Arial" w:cs="Arial"/>
                <w:lang w:eastAsia="uk-UA"/>
              </w:rPr>
              <w:t>Вартість(грн без ПДВ)</w:t>
            </w: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Кабінет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Підготовчі роботи прибирання винесення меблів тощо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Демонтаж чавунних батарей опалення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Демонтаж підвіконня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Демонтаж штукатурки стін та стелі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Демонтаж жалюзі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Демонтаж старої електро проводки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Демонтаж 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Демонтаж підлоги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Підлівання та вирівнювання поверхні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Нарізання штроб стіни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Улаштування ел проводки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Влаштування розеток та вимикачів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Шпаклювання штроб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Влаштування світильників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Грунтування стін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Грунтування стелі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Шпаклювання стін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Затирання шпаклівки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Монтаж підвіконня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Влаштування відкосів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Монтаж стелі (Армстронг)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Фарбування стелажів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630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Фарбування стін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Влаштування підлоги (Ламінат)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Монтаж жалюзі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Влаштування плінтусів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Монтаж 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матеріалів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 вим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Самовирівнювача суміш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Грунтівка церезіт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Шпаклівка гіпсова Knauf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Підвіконня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Шпаклівка фініш Knauf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Фарба для дерева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Фарба акрілова глибокого проникнення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Ламінат Classen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Плінтус Classen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Диск алмазний відрізний 125x1,4x22,2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Профіль 3600 мм 24/30 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Профіль 1200 мм 24/30 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Профіль and 600 мм 24/30 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Кутник пристінний  кутовий 3 м 19x19 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Стрижень з вушком 3,5мм L=250,00мм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Стрижень закріплювальний L=250, 4 мм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Підвіс пружинний Метелик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Розпірний стельовий анкер 6x65 мм 50 шт.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підвісної стелі Armstrong BAJKAL board 600x600x12 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Дверне полотно  800 мм білий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Дверна коробка  2100х80 мм білий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1949C5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2D24D4"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Лиштва  10х70х2150 мм білий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1949C5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2D24D4"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фурнітури матовий хром з петлями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1949C5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bookmarkStart w:id="0" w:name="_GoBack"/>
            <w:bookmarkEnd w:id="0"/>
            <w:r w:rsidR="002D24D4"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Кутник ППР 50 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Трійник ППР 50х50х50 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 монтажний внутрішня ППР 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Стрічка-фум 12х0,1 мм 20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Утеплювач каучуковий 22х0,8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Кабель силовий моноліт ЗЗКМ ВВГнгд 3х1.5 мм2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Кабель силовий моноліт ЗЗКМ ВВГнгд 3х2.5 мм2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Розетка с заземлением Schneider Electric Asfora 16 А 250 В без шторок алюминий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Вимикач одноклавішний Schneider Electric Asfora самозатискні контакти без підсвітки алюміній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Рамка Schneider Electric ASFORA алюминий EPH5800161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Коробка автоматів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Автомати шнайдер 16А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Світильник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Хомут червячный 110-130 мм 2 шт ЦБ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Мішок для сміття пропілен білий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Вивіз сміття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D4" w:rsidRPr="00E81D85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роботи та матеріали без ПДВ: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D4" w:rsidRPr="00E81D85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ПДВ 20%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24D4" w:rsidRPr="00E807A6" w:rsidTr="002D24D4">
        <w:trPr>
          <w:trHeight w:val="315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D4" w:rsidRDefault="002D24D4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Всього роботи та матеріали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</w:t>
            </w:r>
            <w:r w:rsidRPr="00E8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ПДВ: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D4" w:rsidRPr="00E807A6" w:rsidRDefault="002D24D4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E807A6" w:rsidRDefault="00E807A6"/>
    <w:sectPr w:rsidR="00E807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97EAC"/>
    <w:multiLevelType w:val="hybridMultilevel"/>
    <w:tmpl w:val="719AC128"/>
    <w:lvl w:ilvl="0" w:tplc="57B08F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A6"/>
    <w:rsid w:val="001949C5"/>
    <w:rsid w:val="002D24D4"/>
    <w:rsid w:val="00412BFE"/>
    <w:rsid w:val="005B7CC1"/>
    <w:rsid w:val="00681C63"/>
    <w:rsid w:val="00BF2BA2"/>
    <w:rsid w:val="00C243F9"/>
    <w:rsid w:val="00CB0486"/>
    <w:rsid w:val="00E807A6"/>
    <w:rsid w:val="00E8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AA44"/>
  <w15:chartTrackingRefBased/>
  <w15:docId w15:val="{4C727B52-C37E-4F27-95B5-AF6C6818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2124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M. Zembicka</dc:creator>
  <cp:keywords/>
  <dc:description/>
  <cp:lastModifiedBy>Svetlana M. Zembicka</cp:lastModifiedBy>
  <cp:revision>4</cp:revision>
  <dcterms:created xsi:type="dcterms:W3CDTF">2025-01-23T15:00:00Z</dcterms:created>
  <dcterms:modified xsi:type="dcterms:W3CDTF">2025-01-29T14:55:00Z</dcterms:modified>
</cp:coreProperties>
</file>